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60A57" w:rsidP="000519AB">
      <w:pPr>
        <w:pStyle w:val="Heading1"/>
      </w:pPr>
      <w:r>
        <w:t xml:space="preserve">Kirurgi - </w:t>
      </w:r>
      <w:r>
        <w:t xml:space="preserve">Forebygging og håndtering av utilsiktet hypotermi, voksne </w:t>
      </w:r>
    </w:p>
    <w:p w:rsidR="00260A57" w:rsidP="00260A57">
      <w:pPr>
        <w:rPr>
          <w:rFonts w:ascii="Times New Roman" w:hAnsi="Times New Roman" w:cs="Times New Roman"/>
        </w:rPr>
      </w:pPr>
      <w:r w:rsidRPr="00260A57">
        <w:rPr>
          <w:rFonts w:ascii="Times New Roman" w:hAnsi="Times New Roman" w:cs="Times New Roman"/>
          <w:b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59055</wp:posOffset>
                </wp:positionV>
                <wp:extent cx="5543550" cy="1019175"/>
                <wp:effectExtent l="0" t="0" r="19050" b="28575"/>
                <wp:wrapNone/>
                <wp:docPr id="30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19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A57" w:rsidRPr="00260A57" w:rsidP="002A1BD0">
                            <w:pPr>
                              <w:pStyle w:val="Heading3"/>
                            </w:pPr>
                            <w:r>
                              <w:t>Informasjon til pasienten ved</w:t>
                            </w:r>
                            <w:r w:rsidRPr="00260A57">
                              <w:t xml:space="preserve"> innleggelse:</w:t>
                            </w:r>
                          </w:p>
                          <w:p w:rsidR="00260A57" w:rsidRPr="00C43BE6" w:rsidP="00C4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3BE6">
                              <w:rPr>
                                <w:sz w:val="20"/>
                                <w:szCs w:val="20"/>
                              </w:rPr>
                              <w:t>at sykehusets lokaler/omgivelser kan være kaldere enn hjemme.</w:t>
                            </w:r>
                          </w:p>
                          <w:p w:rsidR="00260A57" w:rsidRPr="00C43BE6" w:rsidP="00C4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</w:t>
                            </w:r>
                            <w:r w:rsidRPr="00C43BE6">
                              <w:rPr>
                                <w:sz w:val="20"/>
                                <w:szCs w:val="20"/>
                              </w:rPr>
                              <w:t xml:space="preserve"> si ifra til personalet dersom de føler seg kalde under oppholdet.</w:t>
                            </w:r>
                          </w:p>
                          <w:p w:rsidR="00260A57" w:rsidRPr="00C43BE6" w:rsidP="00C4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3BE6">
                              <w:rPr>
                                <w:sz w:val="20"/>
                                <w:szCs w:val="20"/>
                              </w:rPr>
                              <w:t>å holde seg varm før kirurgi, fordi det minsker risiko for postoperative komplikasjoner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436.5pt;height:80.25pt;margin-top:4.65pt;margin-left:-2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black" strokeweight="2pt">
                <v:textbox>
                  <w:txbxContent>
                    <w:p w:rsidR="00260A57" w:rsidRPr="00260A57" w:rsidP="002A1BD0">
                      <w:pPr>
                        <w:pStyle w:val="Heading3"/>
                      </w:pPr>
                      <w:r>
                        <w:t>Informasjon til pasienten ved</w:t>
                      </w:r>
                      <w:r w:rsidRPr="00260A57">
                        <w:t xml:space="preserve"> innleggelse:</w:t>
                      </w:r>
                    </w:p>
                    <w:p w:rsidR="00260A57" w:rsidRPr="00C43BE6" w:rsidP="00C4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43BE6">
                        <w:rPr>
                          <w:sz w:val="20"/>
                          <w:szCs w:val="20"/>
                        </w:rPr>
                        <w:t>at sykehusets lokaler/omgivelser kan være kaldere enn hjemme.</w:t>
                      </w:r>
                    </w:p>
                    <w:p w:rsidR="00260A57" w:rsidRPr="00C43BE6" w:rsidP="00C4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å</w:t>
                      </w:r>
                      <w:r w:rsidRPr="00C43BE6">
                        <w:rPr>
                          <w:sz w:val="20"/>
                          <w:szCs w:val="20"/>
                        </w:rPr>
                        <w:t xml:space="preserve"> si ifra til personalet dersom de føler seg kalde under oppholdet.</w:t>
                      </w:r>
                    </w:p>
                    <w:p w:rsidR="00260A57" w:rsidRPr="00C43BE6" w:rsidP="00C4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43BE6">
                        <w:rPr>
                          <w:sz w:val="20"/>
                          <w:szCs w:val="20"/>
                        </w:rPr>
                        <w:t>å holde seg varm før kirurgi, fordi det minsker risiko for postoperative komplikasjoner</w:t>
                      </w:r>
                    </w:p>
                  </w:txbxContent>
                </v:textbox>
              </v:shape>
            </w:pict>
          </mc:Fallback>
        </mc:AlternateContent>
      </w:r>
      <w:r w:rsidRPr="00260A57">
        <w:rPr>
          <w:rFonts w:ascii="Times New Roman" w:hAnsi="Times New Roman" w:cs="Times New Roman"/>
          <w:b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125730</wp:posOffset>
                </wp:positionV>
                <wp:extent cx="3571875" cy="1838325"/>
                <wp:effectExtent l="0" t="0" r="28575" b="28575"/>
                <wp:wrapNone/>
                <wp:docPr id="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838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A57" w:rsidRPr="002A1BD0" w:rsidP="000519AB">
                            <w:pPr>
                              <w:pStyle w:val="Heading3"/>
                              <w:shd w:val="clear" w:color="auto" w:fill="B8CCE4" w:themeFill="accent1" w:themeFillTint="66"/>
                            </w:pPr>
                            <w:r w:rsidRPr="002A1BD0">
                              <w:t>Boks A: Risikovurdering</w:t>
                            </w:r>
                          </w:p>
                          <w:p w:rsidR="00260A57" w:rsidRPr="002A1BD0" w:rsidP="000519AB">
                            <w:pPr>
                              <w:shd w:val="clear" w:color="auto" w:fill="B8CCE4" w:themeFill="accent1" w:themeFillTint="66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1BD0">
                              <w:rPr>
                                <w:b/>
                                <w:sz w:val="20"/>
                                <w:szCs w:val="20"/>
                              </w:rPr>
                              <w:t>Ved tilstedeværelse av minst to av følgende</w:t>
                            </w:r>
                            <w:r w:rsidRPr="002A1B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BD0">
                              <w:rPr>
                                <w:b/>
                                <w:sz w:val="20"/>
                                <w:szCs w:val="20"/>
                              </w:rPr>
                              <w:t>forhold regnes risikoen som hø</w:t>
                            </w:r>
                            <w:r w:rsidRPr="002A1BD0">
                              <w:rPr>
                                <w:b/>
                                <w:sz w:val="20"/>
                                <w:szCs w:val="20"/>
                              </w:rPr>
                              <w:t>y: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ASA grad II-V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Preoperativ temperatur &lt; 36,0 ºC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Kombinert generell og regional anestesi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Stor og middels stor kirurgi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Risiko for kardiovaskulære komplikasjoner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81.25pt;height:144.75pt;margin-top:9.9pt;margin-left:44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color="#c0504d" strokeweight="2pt">
                <v:textbox>
                  <w:txbxContent>
                    <w:p w:rsidR="00260A57" w:rsidRPr="002A1BD0" w:rsidP="000519AB">
                      <w:pPr>
                        <w:pStyle w:val="Heading3"/>
                        <w:shd w:val="clear" w:color="auto" w:fill="B8CCE4" w:themeFill="accent1" w:themeFillTint="66"/>
                      </w:pPr>
                      <w:r w:rsidRPr="002A1BD0">
                        <w:t>Boks A: Risikovurdering</w:t>
                      </w:r>
                    </w:p>
                    <w:p w:rsidR="00260A57" w:rsidRPr="002A1BD0" w:rsidP="000519AB">
                      <w:pPr>
                        <w:shd w:val="clear" w:color="auto" w:fill="B8CCE4" w:themeFill="accent1" w:themeFillTint="66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A1BD0">
                        <w:rPr>
                          <w:b/>
                          <w:sz w:val="20"/>
                          <w:szCs w:val="20"/>
                        </w:rPr>
                        <w:t>Ved tilstedeværelse av minst to av følgende</w:t>
                      </w:r>
                      <w:r w:rsidRPr="002A1BD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A1BD0">
                        <w:rPr>
                          <w:b/>
                          <w:sz w:val="20"/>
                          <w:szCs w:val="20"/>
                        </w:rPr>
                        <w:t>forhold regnes risikoen som hø</w:t>
                      </w:r>
                      <w:r w:rsidRPr="002A1BD0">
                        <w:rPr>
                          <w:b/>
                          <w:sz w:val="20"/>
                          <w:szCs w:val="20"/>
                        </w:rPr>
                        <w:t>y: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ASA grad II-V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Preoperativ temperatur &lt; 36,0 ºC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Kombinert generell og regional anestesi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Stor og middels stor kirurgi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Risiko for kardiovaskulære komplikasjoner</w:t>
                      </w:r>
                    </w:p>
                  </w:txbxContent>
                </v:textbox>
              </v:shape>
            </w:pict>
          </mc:Fallback>
        </mc:AlternateContent>
      </w:r>
    </w:p>
    <w:p w:rsidR="00260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2566670</wp:posOffset>
                </wp:positionV>
                <wp:extent cx="266700" cy="1647825"/>
                <wp:effectExtent l="19050" t="0" r="38100" b="47625"/>
                <wp:wrapNone/>
                <wp:docPr id="8" name="Pil ned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647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8" o:spid="_x0000_s1027" type="#_x0000_t67" style="width:21pt;height:129.75pt;margin-top:202.1pt;margin-left:32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19852" fillcolor="#4f81bd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2538095</wp:posOffset>
                </wp:positionV>
                <wp:extent cx="209550" cy="723900"/>
                <wp:effectExtent l="19050" t="0" r="38100" b="38100"/>
                <wp:wrapNone/>
                <wp:docPr id="7" name="Pil ned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7" o:spid="_x0000_s1028" type="#_x0000_t67" style="width:16.5pt;height:57pt;margin-top:199.85pt;margin-left:140.65pt;mso-wrap-distance-bottom:0;mso-wrap-distance-left:9pt;mso-wrap-distance-right:9pt;mso-wrap-distance-top:0;mso-wrap-style:square;position:absolute;visibility:visible;v-text-anchor:middle;z-index:251669504" adj="18474" fillcolor="#4f81bd" strokecolor="#243f60" strokeweight="2pt"/>
            </w:pict>
          </mc:Fallback>
        </mc:AlternateContent>
      </w:r>
      <w:r w:rsidRPr="00C43BE6"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2682875</wp:posOffset>
                </wp:positionV>
                <wp:extent cx="2105025" cy="485775"/>
                <wp:effectExtent l="0" t="0" r="28575" b="28575"/>
                <wp:wrapNone/>
                <wp:docPr id="6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BE6" w:rsidRPr="000519AB" w:rsidP="000519AB">
                            <w:pPr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 w:rsidRPr="000519AB">
                              <w:rPr>
                                <w:sz w:val="20"/>
                                <w:szCs w:val="20"/>
                              </w:rPr>
                              <w:t>Hos risikopasienter og hos pasienter med temperatur ≤ 36®</w:t>
                            </w:r>
                            <w:r w:rsidRPr="000519A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65.75pt;height:38.25pt;margin-top:211.25pt;margin-left:-2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color="#c0504d" strokeweight="2pt">
                <v:textbox>
                  <w:txbxContent>
                    <w:p w:rsidR="00C43BE6" w:rsidRPr="000519AB" w:rsidP="000519AB">
                      <w:pPr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 w:rsidRPr="000519AB">
                        <w:rPr>
                          <w:sz w:val="20"/>
                          <w:szCs w:val="20"/>
                        </w:rPr>
                        <w:t>Hos risikopasienter og hos pasienter med temperatur ≤ 36®</w:t>
                      </w:r>
                      <w:r w:rsidRPr="000519AB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5064125</wp:posOffset>
                </wp:positionV>
                <wp:extent cx="228600" cy="552450"/>
                <wp:effectExtent l="19050" t="0" r="19050" b="38100"/>
                <wp:wrapNone/>
                <wp:docPr id="20" name="Pil ned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0" o:spid="_x0000_s1030" type="#_x0000_t67" style="width:18pt;height:43.5pt;margin-top:398.75pt;margin-left:136.9pt;mso-wrap-distance-bottom:0;mso-wrap-distance-left:9pt;mso-wrap-distance-right:9pt;mso-wrap-distance-top:0;mso-wrap-style:square;position:absolute;visibility:visible;v-text-anchor:middle;z-index:251696128" adj="17131" fillcolor="#4f81bd" strokecolor="#243f60" strokeweight="2pt"/>
            </w:pict>
          </mc:Fallback>
        </mc:AlternateContent>
      </w:r>
      <w:r w:rsidRPr="005E1921"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4204971</wp:posOffset>
                </wp:positionV>
                <wp:extent cx="5657850" cy="857250"/>
                <wp:effectExtent l="0" t="0" r="19050" b="19050"/>
                <wp:wrapNone/>
                <wp:docPr id="1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21" w:rsidP="005E1921">
                            <w:pPr>
                              <w:pStyle w:val="Heading3"/>
                            </w:pPr>
                            <w:r>
                              <w:t xml:space="preserve">Overføring til </w:t>
                            </w:r>
                            <w:r>
                              <w:t>operasjonsavdelingen:</w:t>
                            </w:r>
                          </w:p>
                          <w:p w:rsidR="005E1921" w:rsidP="005E192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Hold pasienten behagelig varm, eventuelt behold varmeteppe</w:t>
                            </w:r>
                          </w:p>
                          <w:p w:rsidR="000519AB" w:rsidRPr="005E1921" w:rsidP="005E192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Siste temperaturmåling gjøres umiddelbart før overføring til operasjonsavdelingen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445.5pt;height:67.5pt;margin-top:331.1pt;margin-left:-2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color="black" strokeweight="2pt">
                <v:textbox>
                  <w:txbxContent>
                    <w:p w:rsidR="005E1921" w:rsidP="005E1921">
                      <w:pPr>
                        <w:pStyle w:val="Heading3"/>
                      </w:pPr>
                      <w:r>
                        <w:t xml:space="preserve">Overføring til </w:t>
                      </w:r>
                      <w:r>
                        <w:t>operasjonsavdelingen:</w:t>
                      </w:r>
                    </w:p>
                    <w:p w:rsidR="005E1921" w:rsidP="005E192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Hold pasienten behagelig varm, eventuelt behold varmeteppe</w:t>
                      </w:r>
                    </w:p>
                    <w:p w:rsidR="000519AB" w:rsidRPr="005E1921" w:rsidP="005E192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Siste temperaturmåling gjøres umiddelbart før overføring til operasjonsavdelingen</w:t>
                      </w:r>
                    </w:p>
                  </w:txbxContent>
                </v:textbox>
              </v:shape>
            </w:pict>
          </mc:Fallback>
        </mc:AlternateContent>
      </w:r>
      <w:r w:rsidRPr="005E1921"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3261995</wp:posOffset>
                </wp:positionV>
                <wp:extent cx="3532886" cy="619125"/>
                <wp:effectExtent l="0" t="0" r="24130" b="28575"/>
                <wp:wrapNone/>
                <wp:docPr id="9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886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21" w:rsidP="005E192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Start varming med dyne, teppe eller aktiv varmluft (hvis tid)</w:t>
                            </w:r>
                          </w:p>
                          <w:p w:rsidR="005E1921" w:rsidRPr="005E1921" w:rsidP="005E192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Forsett behandling med varme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tiltak i hele det preoperative forløpet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86.95pt;height:48.75pt;margin-top:256.85pt;margin-left:-25.1pt;mso-height-percent:0;mso-height-relative:margin;mso-width-percent:400;mso-width-relative:margin;mso-wrap-distance-bottom:0;mso-wrap-distance-left:9pt;mso-wrap-distance-right:9pt;mso-wrap-distance-top:0;mso-wrap-style:square;position:absolute;visibility:visible;v-text-anchor:top;z-index:251673600" fillcolor="white" strokecolor="black" strokeweight="2pt">
                <v:textbox>
                  <w:txbxContent>
                    <w:p w:rsidR="005E1921" w:rsidP="005E192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Start varming med dyne, teppe eller aktiv varmluft (hvis tid)</w:t>
                      </w:r>
                    </w:p>
                    <w:p w:rsidR="005E1921" w:rsidRPr="005E1921" w:rsidP="005E192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Forsett behandling med varme</w:t>
                      </w:r>
                      <w:r>
                        <w:rPr>
                          <w:sz w:val="20"/>
                          <w:szCs w:val="20"/>
                        </w:rPr>
                        <w:t>tiltak i hele det preoperative forløpet</w:t>
                      </w:r>
                    </w:p>
                  </w:txbxContent>
                </v:textbox>
              </v:shape>
            </w:pict>
          </mc:Fallback>
        </mc:AlternateContent>
      </w:r>
      <w:r w:rsidRPr="00260A57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890270</wp:posOffset>
                </wp:positionV>
                <wp:extent cx="5543550" cy="1647825"/>
                <wp:effectExtent l="0" t="0" r="19050" b="28575"/>
                <wp:wrapNone/>
                <wp:docPr id="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A57" w:rsidRPr="00260A57" w:rsidP="00363CCB">
                            <w:pPr>
                              <w:pStyle w:val="Heading3"/>
                            </w:pPr>
                            <w:r w:rsidRPr="002A1BD0">
                              <w:t>Preoperativ fase på sengepost</w:t>
                            </w:r>
                            <w:r w:rsidRPr="00260A57">
                              <w:t>:</w:t>
                            </w:r>
                          </w:p>
                          <w:p w:rsidR="00260A57" w:rsidP="00363C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Vurder risiko for perioperativ hypotermi og evt. konsek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venser før pasienten overføres </w:t>
                            </w:r>
                            <w:bookmarkStart w:id="0" w:name="_GoBack"/>
                            <w:bookmarkEnd w:id="0"/>
                            <w:r w:rsidRPr="00363CCB">
                              <w:rPr>
                                <w:sz w:val="20"/>
                                <w:szCs w:val="20"/>
                              </w:rPr>
                              <w:t>til operasjonsavdelingen (se boks A).</w:t>
                            </w:r>
                          </w:p>
                          <w:p w:rsidR="00363CCB" w:rsidP="00363CC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>1 time før overføring til operasjonsavdelingen:</w:t>
                            </w:r>
                          </w:p>
                          <w:p w:rsidR="00C43BE6" w:rsidP="00C4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Mål og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dokumenter pasientens temperatur</w:t>
                            </w:r>
                          </w:p>
                          <w:p w:rsidR="00C43BE6" w:rsidP="00C4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Hold pasienten behagelig varm (36,5 37,5 ®C) med tepper og eller dyne</w:t>
                            </w:r>
                          </w:p>
                          <w:p w:rsidR="00C43BE6" w:rsidRPr="00C43BE6" w:rsidP="00C4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Bruk alltid temperaturmål/-metode og varmeutstyr riktig (se boks B)</w:t>
                            </w:r>
                          </w:p>
                          <w:p w:rsidR="00363CCB" w:rsidRPr="00260A57" w:rsidP="00260A5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36.5pt;height:129.75pt;margin-top:70.1pt;margin-left:-2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color="black" strokeweight="2pt">
                <v:textbox>
                  <w:txbxContent>
                    <w:p w:rsidR="00260A57" w:rsidRPr="00260A57" w:rsidP="00363CCB">
                      <w:pPr>
                        <w:pStyle w:val="Heading3"/>
                      </w:pPr>
                      <w:r w:rsidRPr="002A1BD0">
                        <w:t>Preoperativ fase på sengepost</w:t>
                      </w:r>
                      <w:r w:rsidRPr="00260A57">
                        <w:t>:</w:t>
                      </w:r>
                    </w:p>
                    <w:p w:rsidR="00260A57" w:rsidP="00363C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Vurder risiko for perioperativ hypotermi og evt. konsek</w:t>
                      </w:r>
                      <w:r>
                        <w:rPr>
                          <w:sz w:val="20"/>
                          <w:szCs w:val="20"/>
                        </w:rPr>
                        <w:t xml:space="preserve">venser før pasienten overføres </w:t>
                      </w:r>
                      <w:bookmarkStart w:id="0" w:name="_GoBack"/>
                      <w:bookmarkEnd w:id="0"/>
                      <w:r w:rsidRPr="00363CCB">
                        <w:rPr>
                          <w:sz w:val="20"/>
                          <w:szCs w:val="20"/>
                        </w:rPr>
                        <w:t>til operasjonsavdelingen (se boks A).</w:t>
                      </w:r>
                    </w:p>
                    <w:p w:rsidR="00363CCB" w:rsidP="00363CC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63CCB">
                        <w:rPr>
                          <w:b/>
                          <w:sz w:val="20"/>
                          <w:szCs w:val="20"/>
                        </w:rPr>
                        <w:t>1 time før overføring til operasjonsavdelingen:</w:t>
                      </w:r>
                    </w:p>
                    <w:p w:rsidR="00C43BE6" w:rsidP="00C4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Mål og </w:t>
                      </w:r>
                      <w:r>
                        <w:rPr>
                          <w:sz w:val="20"/>
                          <w:szCs w:val="20"/>
                        </w:rPr>
                        <w:t>dokumenter pasientens temperatur</w:t>
                      </w:r>
                    </w:p>
                    <w:p w:rsidR="00C43BE6" w:rsidP="00C4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Hold pasienten behagelig varm (36,5 37,5 ®C) med tepper og eller dyne</w:t>
                      </w:r>
                    </w:p>
                    <w:p w:rsidR="00C43BE6" w:rsidRPr="00C43BE6" w:rsidP="00C4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Bruk alltid temperaturmål/-metode og varmeutstyr riktig (se boks B)</w:t>
                      </w:r>
                    </w:p>
                    <w:p w:rsidR="00363CCB" w:rsidRPr="00260A57" w:rsidP="00260A5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1852295</wp:posOffset>
                </wp:positionV>
                <wp:extent cx="3571875" cy="2466975"/>
                <wp:effectExtent l="0" t="0" r="28575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718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A57" w:rsidRPr="002A1BD0" w:rsidP="000519AB">
                            <w:pPr>
                              <w:pStyle w:val="Heading3"/>
                              <w:shd w:val="clear" w:color="auto" w:fill="B8CCE4" w:themeFill="accent1" w:themeFillTint="66"/>
                            </w:pPr>
                            <w:r w:rsidRPr="002A1BD0">
                              <w:t>Boks B: Temperaturmåling</w:t>
                            </w:r>
                          </w:p>
                          <w:p w:rsidR="00260A57" w:rsidRPr="00363CCB" w:rsidP="000519AB">
                            <w:pPr>
                              <w:shd w:val="clear" w:color="auto" w:fill="B8CCE4" w:themeFill="accent1" w:themeFillTint="66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Helsepersone</w:t>
                            </w: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ll som bruker temperaturmål / - </w:t>
                            </w: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metode og </w:t>
                            </w: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>varmeutstyr skal:</w:t>
                            </w:r>
                          </w:p>
                          <w:p w:rsidR="00363CCB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Bruke og vedlikeholde utstyret i overensstemmelse med bruksanvisningen og avdelingens opplæringsprogram.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Rengjøre og des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 xml:space="preserve">infisere utstyret i henhold til 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>godkjente rutiner.</w:t>
                            </w:r>
                          </w:p>
                          <w:p w:rsidR="00260A57" w:rsidRPr="00363CCB" w:rsidP="000519AB">
                            <w:pPr>
                              <w:shd w:val="clear" w:color="auto" w:fill="B8CCE4" w:themeFill="accent1" w:themeFillTint="66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b/>
                                <w:sz w:val="20"/>
                                <w:szCs w:val="20"/>
                              </w:rPr>
                              <w:t>Vær oppmerksom på:</w:t>
                            </w:r>
                          </w:p>
                          <w:p w:rsidR="00260A57" w:rsidRPr="00363CCB" w:rsidP="000519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B8CCE4" w:themeFill="accent1" w:themeFillTint="66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CCB">
                              <w:rPr>
                                <w:sz w:val="20"/>
                                <w:szCs w:val="20"/>
                              </w:rPr>
                              <w:t>At målt tem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 xml:space="preserve">peratur avhenger av målested og 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>utsty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>r som anve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 xml:space="preserve">ndes; målested og måletidspunkt </w:t>
                            </w:r>
                            <w:r w:rsidRPr="00363CCB">
                              <w:rPr>
                                <w:sz w:val="20"/>
                                <w:szCs w:val="20"/>
                              </w:rPr>
                              <w:t>angis sammen med temperatur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34" type="#_x0000_t202" style="width:281.25pt;height:194.25pt;margin-top:145.85pt;margin-left:44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color="#c0504d" strokeweight="2pt">
                <v:textbox>
                  <w:txbxContent>
                    <w:p w:rsidR="00260A57" w:rsidRPr="002A1BD0" w:rsidP="000519AB">
                      <w:pPr>
                        <w:pStyle w:val="Heading3"/>
                        <w:shd w:val="clear" w:color="auto" w:fill="B8CCE4" w:themeFill="accent1" w:themeFillTint="66"/>
                      </w:pPr>
                      <w:r w:rsidRPr="002A1BD0">
                        <w:t>Boks B: Temperaturmåling</w:t>
                      </w:r>
                    </w:p>
                    <w:p w:rsidR="00260A57" w:rsidRPr="00363CCB" w:rsidP="000519AB">
                      <w:pPr>
                        <w:shd w:val="clear" w:color="auto" w:fill="B8CCE4" w:themeFill="accent1" w:themeFillTint="66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63CCB">
                        <w:rPr>
                          <w:b/>
                          <w:sz w:val="20"/>
                          <w:szCs w:val="20"/>
                        </w:rPr>
                        <w:t xml:space="preserve"> Helsepersone</w:t>
                      </w:r>
                      <w:r w:rsidRPr="00363CCB">
                        <w:rPr>
                          <w:b/>
                          <w:sz w:val="20"/>
                          <w:szCs w:val="20"/>
                        </w:rPr>
                        <w:t xml:space="preserve">ll som bruker temperaturmål / - </w:t>
                      </w:r>
                      <w:r w:rsidRPr="00363CCB">
                        <w:rPr>
                          <w:b/>
                          <w:sz w:val="20"/>
                          <w:szCs w:val="20"/>
                        </w:rPr>
                        <w:t xml:space="preserve">metode og </w:t>
                      </w:r>
                      <w:r w:rsidRPr="00363CCB">
                        <w:rPr>
                          <w:b/>
                          <w:sz w:val="20"/>
                          <w:szCs w:val="20"/>
                        </w:rPr>
                        <w:t>varmeutstyr skal:</w:t>
                      </w:r>
                    </w:p>
                    <w:p w:rsidR="00363CCB" w:rsidRPr="00363CCB" w:rsidP="000519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Bruke og vedlikeholde utstyret i overensstemmelse med bruksanvisningen og avdelingens opplæringsprogram.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Rengjøre og des</w:t>
                      </w:r>
                      <w:r w:rsidRPr="00363CCB">
                        <w:rPr>
                          <w:sz w:val="20"/>
                          <w:szCs w:val="20"/>
                        </w:rPr>
                        <w:t xml:space="preserve">infisere utstyret i henhold til </w:t>
                      </w:r>
                      <w:r w:rsidRPr="00363CCB">
                        <w:rPr>
                          <w:sz w:val="20"/>
                          <w:szCs w:val="20"/>
                        </w:rPr>
                        <w:t>godkjente rutiner.</w:t>
                      </w:r>
                    </w:p>
                    <w:p w:rsidR="00260A57" w:rsidRPr="00363CCB" w:rsidP="000519AB">
                      <w:pPr>
                        <w:shd w:val="clear" w:color="auto" w:fill="B8CCE4" w:themeFill="accent1" w:themeFillTint="66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63CCB">
                        <w:rPr>
                          <w:b/>
                          <w:sz w:val="20"/>
                          <w:szCs w:val="20"/>
                        </w:rPr>
                        <w:t>Vær oppmerksom på:</w:t>
                      </w:r>
                    </w:p>
                    <w:p w:rsidR="00260A57" w:rsidRPr="00363CCB" w:rsidP="000519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B8CCE4" w:themeFill="accent1" w:themeFillTint="66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CCB">
                        <w:rPr>
                          <w:sz w:val="20"/>
                          <w:szCs w:val="20"/>
                        </w:rPr>
                        <w:t>At målt tem</w:t>
                      </w:r>
                      <w:r w:rsidRPr="00363CCB">
                        <w:rPr>
                          <w:sz w:val="20"/>
                          <w:szCs w:val="20"/>
                        </w:rPr>
                        <w:t xml:space="preserve">peratur avhenger av målested og </w:t>
                      </w:r>
                      <w:r w:rsidRPr="00363CCB">
                        <w:rPr>
                          <w:sz w:val="20"/>
                          <w:szCs w:val="20"/>
                        </w:rPr>
                        <w:t>utsty</w:t>
                      </w:r>
                      <w:r w:rsidRPr="00363CCB">
                        <w:rPr>
                          <w:sz w:val="20"/>
                          <w:szCs w:val="20"/>
                        </w:rPr>
                        <w:t>r som anve</w:t>
                      </w:r>
                      <w:r w:rsidRPr="00363CCB">
                        <w:rPr>
                          <w:sz w:val="20"/>
                          <w:szCs w:val="20"/>
                        </w:rPr>
                        <w:t xml:space="preserve">ndes; målested og måletidspunkt </w:t>
                      </w:r>
                      <w:r w:rsidRPr="00363CCB">
                        <w:rPr>
                          <w:sz w:val="20"/>
                          <w:szCs w:val="20"/>
                        </w:rPr>
                        <w:t>angis sammen med temperatur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:rsidR="002821F8" w:rsidP="00260A57">
      <w:pPr>
        <w:rPr>
          <w:rFonts w:ascii="SymbolMT" w:eastAsia="SymbolMT" w:hAnsi="Times New Roman" w:cs="SymbolMT"/>
          <w:sz w:val="20"/>
          <w:szCs w:val="20"/>
        </w:rPr>
      </w:pP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3654425</wp:posOffset>
                </wp:positionV>
                <wp:extent cx="323850" cy="1989455"/>
                <wp:effectExtent l="19050" t="0" r="38100" b="29845"/>
                <wp:wrapNone/>
                <wp:docPr id="24" name="Pil ned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" cy="1989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4" o:spid="_x0000_s1035" type="#_x0000_t67" style="width:25.5pt;height:156.65pt;margin-top:287.75pt;margin-left:403.9pt;mso-wrap-distance-bottom:0;mso-wrap-distance-left:9pt;mso-wrap-distance-right:9pt;mso-wrap-distance-top:0;mso-wrap-style:square;position:absolute;visibility:visible;v-text-anchor:middle;z-index:251704320" adj="19842" fillcolor="#4f81bd" strokecolor="#243f60" strokeweight="2pt"/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4843780</wp:posOffset>
                </wp:positionV>
                <wp:extent cx="295275" cy="847725"/>
                <wp:effectExtent l="19050" t="0" r="28575" b="47625"/>
                <wp:wrapNone/>
                <wp:docPr id="23" name="Pil ned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275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3" o:spid="_x0000_s1036" type="#_x0000_t67" style="width:23.25pt;height:66.75pt;margin-top:381.4pt;margin-left:140.65pt;mso-wrap-distance-bottom:0;mso-wrap-distance-left:9pt;mso-wrap-distance-right:9pt;mso-wrap-distance-top:0;mso-wrap-style:square;position:absolute;visibility:visible;v-text-anchor:middle;z-index:251702272" adj="17838" fillcolor="#4f81bd" strokecolor="#243f60" strokeweight="2pt"/>
            </w:pict>
          </mc:Fallback>
        </mc:AlternateContent>
      </w:r>
      <w:r w:rsidRPr="009459A6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4537710</wp:posOffset>
                </wp:positionV>
                <wp:extent cx="4619625" cy="304800"/>
                <wp:effectExtent l="0" t="0" r="28575" b="19050"/>
                <wp:wrapNone/>
                <wp:docPr id="2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A6">
                            <w:r>
                              <w:t>Varm pasienten til temperatur ≥ 36 ®C før vekking og ekstubasjon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363.75pt;height:24pt;margin-top:357.3pt;margin-left:-2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color="black" strokeweight="2pt">
                <v:textbox>
                  <w:txbxContent>
                    <w:p w:rsidR="009459A6">
                      <w:r>
                        <w:t>Varm pasienten til temperatur ≥ 36 ®C før vekking og ekstubasjon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3654425</wp:posOffset>
                </wp:positionV>
                <wp:extent cx="257175" cy="884555"/>
                <wp:effectExtent l="19050" t="0" r="28575" b="29845"/>
                <wp:wrapNone/>
                <wp:docPr id="21" name="Pil ned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175" cy="884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1" o:spid="_x0000_s1038" type="#_x0000_t67" style="width:20.25pt;height:69.65pt;margin-top:287.75pt;margin-left:140.65pt;mso-wrap-distance-bottom:0;mso-wrap-distance-left:9pt;mso-wrap-distance-right:9pt;mso-wrap-distance-top:0;mso-wrap-style:square;position:absolute;visibility:visible;v-text-anchor:middle;z-index:251698176" adj="18460" fillcolor="#4f81bd" strokecolor="#243f60" strokeweight="2pt"/>
            </w:pict>
          </mc:Fallback>
        </mc:AlternateContent>
      </w:r>
      <w:r w:rsidRPr="009459A6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3815080</wp:posOffset>
                </wp:positionV>
                <wp:extent cx="1895475" cy="514350"/>
                <wp:effectExtent l="0" t="0" r="28575" b="19050"/>
                <wp:wrapNone/>
                <wp:docPr id="19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A6" w:rsidP="009459A6">
                            <w:pPr>
                              <w:shd w:val="clear" w:color="auto" w:fill="FF0000"/>
                            </w:pPr>
                            <w:r>
                              <w:t>Temperatur ˂ 36®C før vekking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149.25pt;height:40.5pt;margin-top:300.4pt;margin-left:-2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color="white" strokecolor="#c0504d" strokeweight="2pt">
                <v:textbox>
                  <w:txbxContent>
                    <w:p w:rsidR="009459A6" w:rsidP="009459A6">
                      <w:pPr>
                        <w:shd w:val="clear" w:color="auto" w:fill="FF0000"/>
                      </w:pPr>
                      <w:r>
                        <w:t>Temperatur ˂ 36®C før vekking</w:t>
                      </w:r>
                    </w:p>
                  </w:txbxContent>
                </v:textbox>
              </v:shape>
            </w:pict>
          </mc:Fallback>
        </mc:AlternateContent>
      </w:r>
      <w:r w:rsidRPr="00B4214A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-347346</wp:posOffset>
                </wp:positionH>
                <wp:positionV relativeFrom="paragraph">
                  <wp:posOffset>2186305</wp:posOffset>
                </wp:positionV>
                <wp:extent cx="9553575" cy="1134364"/>
                <wp:effectExtent l="0" t="0" r="28575" b="17780"/>
                <wp:wrapNone/>
                <wp:docPr id="18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13436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14A" w:rsidP="00B4214A">
                            <w:pPr>
                              <w:pStyle w:val="Heading3"/>
                            </w:pPr>
                            <w:r>
                              <w:t>Intraoperativ fase:</w:t>
                            </w:r>
                          </w:p>
                          <w:p w:rsidR="00B4214A" w:rsidRPr="009459A6" w:rsidP="00B4214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Bruk aktivt varmluftteppe til pasientens temperatur oppnår/opprettholder </w:t>
                            </w:r>
                            <w:r>
                              <w:t>≥ 36®C</w:t>
                            </w:r>
                          </w:p>
                          <w:p w:rsidR="009459A6" w:rsidP="00B4214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Sørg for romtemperatur på 21 ®C eller høyere når pasienten er eksponert</w:t>
                            </w:r>
                          </w:p>
                          <w:p w:rsidR="009459A6" w:rsidP="00B4214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Dekk til pasienten og avdekk bar hud kun ved desinfeksjon av operasjonsfelt og hvis nødvendig</w:t>
                            </w:r>
                          </w:p>
                          <w:p w:rsidR="009459A6" w:rsidP="00B4214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Bruk fortr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innsvis varme væsker fra varmeskap eller væskevarmer</w:t>
                            </w:r>
                          </w:p>
                          <w:p w:rsidR="009459A6" w:rsidRPr="00B4214A" w:rsidP="00B4214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Vurder bruk av trykkavlastende varmemadrass til pasienter med store operasjonsfelt på abdomen, der aktivt varmluftteppe gir liten effekt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width:752.25pt;height:110.55pt;margin-top:172.15pt;margin-left:-27.3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color="white" strokecolor="black" strokeweight="2pt">
                <v:textbox style="mso-fit-shape-to-text:t">
                  <w:txbxContent>
                    <w:p w:rsidR="00B4214A" w:rsidP="00B4214A">
                      <w:pPr>
                        <w:pStyle w:val="Heading3"/>
                      </w:pPr>
                      <w:r>
                        <w:t>Intraoperativ fase:</w:t>
                      </w:r>
                    </w:p>
                    <w:p w:rsidR="00B4214A" w:rsidRPr="009459A6" w:rsidP="00B4214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Bruk aktivt varmluftteppe til pasientens temperatur oppnår/opprettholder </w:t>
                      </w:r>
                      <w:r>
                        <w:t>≥ 36®C</w:t>
                      </w:r>
                    </w:p>
                    <w:p w:rsidR="009459A6" w:rsidP="00B4214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Sørg for romtemperatur på 21 ®C eller høyere når pasienten er eksponert</w:t>
                      </w:r>
                    </w:p>
                    <w:p w:rsidR="009459A6" w:rsidP="00B4214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Dekk til pasienten og avdekk bar hud kun ved desinfeksjon av operasjonsfelt og hvis nødvendig</w:t>
                      </w:r>
                    </w:p>
                    <w:p w:rsidR="009459A6" w:rsidP="00B4214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Bruk fortr</w:t>
                      </w:r>
                      <w:r>
                        <w:rPr>
                          <w:sz w:val="20"/>
                          <w:szCs w:val="20"/>
                        </w:rPr>
                        <w:t>innsvis varme væsker fra varmeskap eller væskevarmer</w:t>
                      </w:r>
                    </w:p>
                    <w:p w:rsidR="009459A6" w:rsidRPr="00B4214A" w:rsidP="00B4214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Vurder bruk av trykkavlastende varmemadrass til pasienter med store operasjonsfelt på abdomen, der aktivt varmluftteppe gir liten effekt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786130</wp:posOffset>
                </wp:positionV>
                <wp:extent cx="266700" cy="1400175"/>
                <wp:effectExtent l="19050" t="0" r="19050" b="47625"/>
                <wp:wrapNone/>
                <wp:docPr id="15" name="Pil ned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40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l ned 15" o:spid="_x0000_s1041" type="#_x0000_t67" style="width:21pt;height:110.25pt;margin-top:61.9pt;margin-left:398.65pt;mso-height-percent:0;mso-height-relative:margin;mso-wrap-distance-bottom:0;mso-wrap-distance-left:9pt;mso-wrap-distance-right:9pt;mso-wrap-distance-top:0;mso-wrap-style:square;position:absolute;visibility:visible;v-text-anchor:middle;z-index:251685888" adj="19543" fillcolor="#4f81bd" strokecolor="#243f60" strokeweight="2pt"/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1843405</wp:posOffset>
                </wp:positionV>
                <wp:extent cx="257175" cy="342900"/>
                <wp:effectExtent l="19050" t="0" r="28575" b="38100"/>
                <wp:wrapNone/>
                <wp:docPr id="16" name="Pil ned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1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l ned 16" o:spid="_x0000_s1042" type="#_x0000_t67" style="width:20.25pt;height:27pt;margin-top:145.15pt;margin-left:140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13500" fillcolor="#4f81bd" strokecolor="#243f60" strokeweight="2pt"/>
            </w:pict>
          </mc:Fallback>
        </mc:AlternateContent>
      </w:r>
      <w:r w:rsidRPr="00B4214A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1357630</wp:posOffset>
                </wp:positionV>
                <wp:extent cx="4810125" cy="485775"/>
                <wp:effectExtent l="0" t="0" r="28575" b="28575"/>
                <wp:wrapNone/>
                <wp:docPr id="1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14A" w:rsidRPr="00B4214A" w:rsidP="00B4214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4214A">
                              <w:rPr>
                                <w:sz w:val="20"/>
                                <w:szCs w:val="20"/>
                              </w:rPr>
                              <w:t>Start/fortsett varming med aktiv varmluft før innledning</w:t>
                            </w:r>
                          </w:p>
                          <w:p w:rsidR="00B4214A" w:rsidRPr="00B4214A" w:rsidP="00B4214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4214A">
                              <w:rPr>
                                <w:sz w:val="20"/>
                                <w:szCs w:val="20"/>
                              </w:rPr>
                              <w:t xml:space="preserve">Anestesilege og kirurg vurdere å utsette inngrep til temperatur 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≥</m:t>
                              </m:r>
                            </m:oMath>
                            <w:r w:rsidRPr="00B4214A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36 ®C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378.75pt;height:38.25pt;margin-top:106.9pt;margin-left:-2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color="black" strokeweight="2pt">
                <v:textbox>
                  <w:txbxContent>
                    <w:p w:rsidR="00B4214A" w:rsidRPr="00B4214A" w:rsidP="00B4214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B4214A">
                        <w:rPr>
                          <w:sz w:val="20"/>
                          <w:szCs w:val="20"/>
                        </w:rPr>
                        <w:t>Start/fortsett varming med aktiv varmluft før innledning</w:t>
                      </w:r>
                    </w:p>
                    <w:p w:rsidR="00B4214A" w:rsidRPr="00B4214A" w:rsidP="00B4214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B4214A">
                        <w:rPr>
                          <w:sz w:val="20"/>
                          <w:szCs w:val="20"/>
                        </w:rPr>
                        <w:t xml:space="preserve">Anestesilege og kirurg vurdere å utsette inngrep til temperatur er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≥</m:t>
                        </m:r>
                      </m:oMath>
                      <w:r w:rsidRPr="00B4214A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36 ®C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786130</wp:posOffset>
                </wp:positionV>
                <wp:extent cx="333375" cy="561975"/>
                <wp:effectExtent l="19050" t="0" r="28575" b="47625"/>
                <wp:wrapNone/>
                <wp:docPr id="12" name="Pil ned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l ned 12" o:spid="_x0000_s1044" type="#_x0000_t67" style="width:26.25pt;height:44.25pt;margin-top:61.9pt;margin-left:13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15193" fillcolor="#4f81bd" strokecolor="#243f60" strokeweight="2pt"/>
            </w:pict>
          </mc:Fallback>
        </mc:AlternateContent>
      </w:r>
      <w:r w:rsidRPr="00B4214A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1052831</wp:posOffset>
                </wp:positionV>
                <wp:extent cx="2238375" cy="552450"/>
                <wp:effectExtent l="0" t="0" r="28575" b="19050"/>
                <wp:wrapNone/>
                <wp:docPr id="1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14A" w:rsidP="00B4214A">
                            <w:pPr>
                              <w:shd w:val="clear" w:color="auto" w:fill="92D050"/>
                            </w:pPr>
                            <w:r>
                              <w:t>Temperatur ≥ 36®C (eller behov for akutt kirurgi)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176.25pt;height:43.5pt;margin-top:82.9pt;margin-left:444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color="#9bbb59" strokeweight="2pt">
                <v:textbox>
                  <w:txbxContent>
                    <w:p w:rsidR="00B4214A" w:rsidP="00B4214A">
                      <w:pPr>
                        <w:shd w:val="clear" w:color="auto" w:fill="92D050"/>
                      </w:pPr>
                      <w:r>
                        <w:t>Temperatur ≥ 36®C (eller behov for akutt kirurgi)</w:t>
                      </w:r>
                    </w:p>
                  </w:txbxContent>
                </v:textbox>
              </v:shape>
            </w:pict>
          </mc:Fallback>
        </mc:AlternateContent>
      </w:r>
      <w:r w:rsidRPr="000519AB"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929005</wp:posOffset>
                </wp:positionV>
                <wp:extent cx="1466850" cy="304800"/>
                <wp:effectExtent l="0" t="0" r="19050" b="19050"/>
                <wp:wrapNone/>
                <wp:docPr id="13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AB" w:rsidP="000519AB">
                            <w:pPr>
                              <w:shd w:val="clear" w:color="auto" w:fill="FF0000"/>
                            </w:pPr>
                            <w:r>
                              <w:t>Temperatur ≤ 36 ®C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115.5pt;height:24pt;margin-top:73.15pt;margin-left:-2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color="white" strokecolor="#c0504d" strokeweight="2pt">
                <v:textbox>
                  <w:txbxContent>
                    <w:p w:rsidR="000519AB" w:rsidP="000519AB">
                      <w:pPr>
                        <w:shd w:val="clear" w:color="auto" w:fill="FF0000"/>
                      </w:pPr>
                      <w:r>
                        <w:t>Temperatur ≤ 36 ®C</w:t>
                      </w:r>
                    </w:p>
                  </w:txbxContent>
                </v:textbox>
              </v:shape>
            </w:pict>
          </mc:Fallback>
        </mc:AlternateContent>
      </w:r>
      <w:r w:rsidRPr="000519AB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553575" cy="790575"/>
                <wp:effectExtent l="0" t="0" r="28575" b="28575"/>
                <wp:wrapNone/>
                <wp:docPr id="1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AB" w:rsidP="000519AB">
                            <w:pPr>
                              <w:pStyle w:val="Heading3"/>
                            </w:pPr>
                            <w:r>
                              <w:t>Preoperativ fase i operasjonsavdelingen:</w:t>
                            </w:r>
                          </w:p>
                          <w:p w:rsidR="000519AB" w:rsidRPr="000519AB" w:rsidP="000519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Mål og dokumenter temperatur før innledning av anestesi og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retter hvert 30. minutt</w:t>
                            </w:r>
                          </w:p>
                          <w:p w:rsidR="000519AB" w:rsidRPr="000519AB" w:rsidP="000519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Dokumenter og vurder avviksmelding hvis pasienten har temperatur ≤ 36 ®C ved ankomst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width:752.25pt;height:62.25pt;margin-top:0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77696" fillcolor="white" strokecolor="black" strokeweight="2pt">
                <v:textbox>
                  <w:txbxContent>
                    <w:p w:rsidR="000519AB" w:rsidP="000519AB">
                      <w:pPr>
                        <w:pStyle w:val="Heading3"/>
                      </w:pPr>
                      <w:r>
                        <w:t>Preoperativ fase i operasjonsavdelingen:</w:t>
                      </w:r>
                    </w:p>
                    <w:p w:rsidR="000519AB" w:rsidRPr="000519AB" w:rsidP="000519AB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sz w:val="20"/>
                          <w:szCs w:val="20"/>
                        </w:rPr>
                        <w:t>Mål og dokumenter temperatur før innledning av anestesi og de</w:t>
                      </w:r>
                      <w:r>
                        <w:rPr>
                          <w:sz w:val="20"/>
                          <w:szCs w:val="20"/>
                        </w:rPr>
                        <w:t>retter hvert 30. minutt</w:t>
                      </w:r>
                    </w:p>
                    <w:p w:rsidR="000519AB" w:rsidRPr="000519AB" w:rsidP="000519AB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sz w:val="20"/>
                          <w:szCs w:val="20"/>
                        </w:rPr>
                        <w:t>Dokumenter og vurder avviksmelding hvis pasienten har temperatur ≤ 36 ®C ved ankomst</w:t>
                      </w:r>
                    </w:p>
                  </w:txbxContent>
                </v:textbox>
              </v:shape>
            </w:pict>
          </mc:Fallback>
        </mc:AlternateContent>
      </w: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  <w:r w:rsidRPr="00AC035B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635</wp:posOffset>
                </wp:positionV>
                <wp:extent cx="1933575" cy="466725"/>
                <wp:effectExtent l="0" t="0" r="28575" b="28575"/>
                <wp:wrapNone/>
                <wp:docPr id="289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35B" w:rsidP="00AC035B">
                            <w:pPr>
                              <w:shd w:val="clear" w:color="auto" w:fill="92D050"/>
                            </w:pPr>
                            <w:r>
                              <w:t>Temperatur ≥ 36 ®C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152.25pt;height:36.75pt;margin-top:0.05pt;margin-left:457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fillcolor="white" strokecolor="#9bbb59" strokeweight="2pt">
                <v:textbox>
                  <w:txbxContent>
                    <w:p w:rsidR="00AC035B" w:rsidP="00AC035B">
                      <w:pPr>
                        <w:shd w:val="clear" w:color="auto" w:fill="92D050"/>
                      </w:pPr>
                      <w:r>
                        <w:t>Temperatur ≥ 36 ®C</w:t>
                      </w:r>
                    </w:p>
                  </w:txbxContent>
                </v:textbox>
              </v:shape>
            </w:pict>
          </mc:Fallback>
        </mc:AlternateContent>
      </w: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P="002821F8">
      <w:pPr>
        <w:rPr>
          <w:rFonts w:ascii="SymbolMT" w:eastAsia="SymbolMT" w:hAnsi="Times New Roman" w:cs="SymbolMT"/>
          <w:sz w:val="20"/>
          <w:szCs w:val="20"/>
        </w:rPr>
      </w:pP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  <w:r w:rsidRPr="002821F8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183370" cy="685800"/>
                <wp:effectExtent l="0" t="0" r="17780" b="19050"/>
                <wp:wrapNone/>
                <wp:docPr id="25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337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1F8" w:rsidP="002821F8">
                            <w:pPr>
                              <w:pStyle w:val="Heading3"/>
                            </w:pPr>
                            <w:r>
                              <w:t>Postoperativ fase – Oppvåknings-/postoperativ avdeling:</w:t>
                            </w:r>
                          </w:p>
                          <w:p w:rsidR="002821F8" w:rsidRPr="002821F8" w:rsidP="002821F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Mål og dokumenter temperatur ved ankomst og hvert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15. minutt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723.1pt;height:54pt;margin-top:0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706368" fillcolor="white" strokecolor="black" strokeweight="2pt">
                <v:textbox>
                  <w:txbxContent>
                    <w:p w:rsidR="002821F8" w:rsidP="002821F8">
                      <w:pPr>
                        <w:pStyle w:val="Heading3"/>
                      </w:pPr>
                      <w:r>
                        <w:t>Postoperativ fase – Oppvåknings-/postoperativ avdeling:</w:t>
                      </w:r>
                    </w:p>
                    <w:p w:rsidR="002821F8" w:rsidRPr="002821F8" w:rsidP="002821F8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rPr>
                          <w:sz w:val="20"/>
                          <w:szCs w:val="20"/>
                        </w:rPr>
                        <w:t xml:space="preserve">Mål og dokumenter temperatur ved ankomst og hvert </w:t>
                      </w:r>
                      <w:r>
                        <w:rPr>
                          <w:sz w:val="20"/>
                          <w:szCs w:val="20"/>
                        </w:rPr>
                        <w:t>15. minutt</w:t>
                      </w:r>
                    </w:p>
                  </w:txbxContent>
                </v:textbox>
              </v:shape>
            </w:pict>
          </mc:Fallback>
        </mc:AlternateContent>
      </w:r>
    </w:p>
    <w:p w:rsidR="002821F8" w:rsidRPr="002821F8" w:rsidP="002821F8">
      <w:pPr>
        <w:rPr>
          <w:rFonts w:ascii="SymbolMT" w:eastAsia="SymbolMT" w:hAnsi="Times New Roman" w:cs="SymbolMT"/>
          <w:sz w:val="20"/>
          <w:szCs w:val="20"/>
        </w:rPr>
      </w:pP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299720</wp:posOffset>
                </wp:positionV>
                <wp:extent cx="323850" cy="2247900"/>
                <wp:effectExtent l="19050" t="0" r="19050" b="38100"/>
                <wp:wrapNone/>
                <wp:docPr id="29" name="Pil ned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" cy="224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9" o:spid="_x0000_s1050" type="#_x0000_t67" style="width:25.5pt;height:177pt;margin-top:23.6pt;margin-left:415.9pt;mso-wrap-distance-bottom:0;mso-wrap-distance-left:9pt;mso-wrap-distance-right:9pt;mso-wrap-distance-top:0;mso-wrap-style:square;position:absolute;visibility:visible;v-text-anchor:middle;z-index:251714560" adj="20044" fillcolor="#4f81bd" strokecolor="#243f60" strokeweight="2pt"/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299720</wp:posOffset>
                </wp:positionV>
                <wp:extent cx="361950" cy="933450"/>
                <wp:effectExtent l="19050" t="0" r="19050" b="38100"/>
                <wp:wrapNone/>
                <wp:docPr id="26" name="Pil ned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933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6" o:spid="_x0000_s1051" type="#_x0000_t67" style="width:28.5pt;height:73.5pt;margin-top:23.6pt;margin-left:136.9pt;mso-wrap-distance-bottom:0;mso-wrap-distance-left:9pt;mso-wrap-distance-right:9pt;mso-wrap-distance-top:0;mso-wrap-style:square;position:absolute;visibility:visible;v-text-anchor:middle;z-index:251708416" adj="17412" fillcolor="#4f81bd" strokecolor="#243f60" strokeweight="2pt"/>
            </w:pict>
          </mc:Fallback>
        </mc:AlternateContent>
      </w:r>
    </w:p>
    <w:p w:rsidR="00260A57" w:rsidRPr="002821F8" w:rsidP="002821F8">
      <w:pPr>
        <w:rPr>
          <w:rFonts w:ascii="SymbolMT" w:eastAsia="SymbolMT" w:hAnsi="Times New Roman" w:cs="SymbolMT"/>
          <w:sz w:val="20"/>
          <w:szCs w:val="20"/>
        </w:rPr>
      </w:pPr>
      <w:r w:rsidRPr="00AC035B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3300095</wp:posOffset>
                </wp:positionV>
                <wp:extent cx="9534525" cy="1134364"/>
                <wp:effectExtent l="0" t="0" r="28575" b="17780"/>
                <wp:wrapNone/>
                <wp:docPr id="29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113436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35B" w:rsidP="00AC035B">
                            <w:pPr>
                              <w:pStyle w:val="Heading3"/>
                            </w:pPr>
                            <w:r>
                              <w:t>På sengepost:</w:t>
                            </w:r>
                          </w:p>
                          <w:p w:rsidR="00AC035B" w:rsidP="00AC03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Hold pasienten behagelig varm</w:t>
                            </w:r>
                          </w:p>
                          <w:p w:rsidR="00AC035B" w:rsidP="00AC03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Mål og dokumenter temperatur ved ankomst</w:t>
                            </w:r>
                          </w:p>
                          <w:p w:rsidR="00AC035B" w:rsidP="00AC03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Mål og dokumenter temperatur hver 4. time eller til to stabile normoterme målinger oppnås</w:t>
                            </w:r>
                          </w:p>
                          <w:p w:rsidR="00AC035B" w:rsidP="00AC03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Start varming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med aktivvarmluftteppe hvis temperaturen faller til ˂ 36 ®C</w:t>
                            </w:r>
                          </w:p>
                          <w:p w:rsidR="00AC035B" w:rsidRPr="00AC035B" w:rsidP="00AC035B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Mål og dokumenter temperatur hvert 30. minutt under oppvarming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width:750.75pt;height:110.55pt;margin-top:259.85pt;margin-left:-10.8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726848" fillcolor="white" strokecolor="black" strokeweight="2pt">
                <v:textbox style="mso-fit-shape-to-text:t">
                  <w:txbxContent>
                    <w:p w:rsidR="00AC035B" w:rsidP="00AC035B">
                      <w:pPr>
                        <w:pStyle w:val="Heading3"/>
                      </w:pPr>
                      <w:r>
                        <w:t>På sengepost:</w:t>
                      </w:r>
                    </w:p>
                    <w:p w:rsidR="00AC035B" w:rsidP="00AC03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Hold pasienten behagelig varm</w:t>
                      </w:r>
                    </w:p>
                    <w:p w:rsidR="00AC035B" w:rsidP="00AC03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Mål og dokumenter temperatur ved ankomst</w:t>
                      </w:r>
                    </w:p>
                    <w:p w:rsidR="00AC035B" w:rsidP="00AC03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Mål og dokumenter temperatur hver 4. time eller til to stabile normoterme målinger oppnås</w:t>
                      </w:r>
                    </w:p>
                    <w:p w:rsidR="00AC035B" w:rsidP="00AC03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Start varming</w:t>
                      </w:r>
                      <w:r>
                        <w:rPr>
                          <w:sz w:val="20"/>
                          <w:szCs w:val="20"/>
                        </w:rPr>
                        <w:t xml:space="preserve"> med aktivvarmluftteppe hvis temperaturen faller til ˂ 36 ®C</w:t>
                      </w:r>
                    </w:p>
                    <w:p w:rsidR="00AC035B" w:rsidRPr="00AC035B" w:rsidP="00AC035B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Mål og dokumenter temperatur hvert 30. minutt under oppvarming</w:t>
                      </w:r>
                    </w:p>
                  </w:txbxContent>
                </v:textbox>
              </v:shape>
            </w:pict>
          </mc:Fallback>
        </mc:AlternateContent>
      </w:r>
      <w:r w:rsidRPr="00AC035B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156845</wp:posOffset>
                </wp:positionV>
                <wp:extent cx="2162175" cy="323850"/>
                <wp:effectExtent l="0" t="0" r="28575" b="19050"/>
                <wp:wrapNone/>
                <wp:docPr id="29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35B" w:rsidP="00AC035B">
                            <w:pPr>
                              <w:shd w:val="clear" w:color="auto" w:fill="92D050"/>
                            </w:pPr>
                            <w:r>
                              <w:t>Temperatur ≥ 36 ®C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width:170.25pt;height:25.5pt;margin-top:12.35pt;margin-left:463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fillcolor="white" strokecolor="#9bbb59" strokeweight="2pt">
                <v:textbox>
                  <w:txbxContent>
                    <w:p w:rsidR="00AC035B" w:rsidP="00AC035B">
                      <w:pPr>
                        <w:shd w:val="clear" w:color="auto" w:fill="92D050"/>
                      </w:pPr>
                      <w:r>
                        <w:t>Temperatur ≥ 36 ®C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2601595</wp:posOffset>
                </wp:positionV>
                <wp:extent cx="628650" cy="698500"/>
                <wp:effectExtent l="19050" t="0" r="19050" b="44450"/>
                <wp:wrapNone/>
                <wp:docPr id="288" name="Pil ned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288" o:spid="_x0000_s1054" type="#_x0000_t67" style="width:49.5pt;height:55pt;margin-top:204.85pt;margin-left:264.4pt;mso-wrap-distance-bottom:0;mso-wrap-distance-left:9pt;mso-wrap-distance-right:9pt;mso-wrap-distance-top:0;mso-wrap-style:square;position:absolute;visibility:visible;v-text-anchor:middle;z-index:251720704" adj="11880" fillcolor="#4f81bd" strokecolor="#243f60" strokeweight="2pt"/>
            </w:pict>
          </mc:Fallback>
        </mc:AlternateContent>
      </w:r>
      <w:r w:rsidRPr="00AC035B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2185035</wp:posOffset>
                </wp:positionV>
                <wp:extent cx="9334500" cy="1127379"/>
                <wp:effectExtent l="0" t="0" r="19050" b="24765"/>
                <wp:wrapNone/>
                <wp:docPr id="3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112737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35B" w:rsidP="00AC035B">
                            <w:pPr>
                              <w:pStyle w:val="Heading3"/>
                            </w:pPr>
                            <w:r>
                              <w:t>Overføring til sengepost kan gjennomføres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width:735pt;height:110.55pt;margin-top:172.05pt;margin-left:-12.3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718656" fillcolor="white" strokecolor="black" strokeweight="2pt">
                <v:textbox style="mso-fit-shape-to-text:t">
                  <w:txbxContent>
                    <w:p w:rsidR="00AC035B" w:rsidP="00AC035B">
                      <w:pPr>
                        <w:pStyle w:val="Heading3"/>
                      </w:pPr>
                      <w:r>
                        <w:t>Overføring til sengepost kan gjennomføres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1452880</wp:posOffset>
                </wp:positionV>
                <wp:extent cx="342900" cy="770890"/>
                <wp:effectExtent l="19050" t="0" r="38100" b="29210"/>
                <wp:wrapNone/>
                <wp:docPr id="30" name="Pil ned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770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 ned 30" o:spid="_x0000_s1056" type="#_x0000_t67" style="width:27pt;height:60.7pt;margin-top:114.4pt;margin-left:142.15pt;mso-wrap-distance-bottom:0;mso-wrap-distance-left:9pt;mso-wrap-distance-right:9pt;mso-wrap-distance-top:0;mso-wrap-style:square;position:absolute;visibility:visible;v-text-anchor:middle;z-index:251716608" adj="16796" fillcolor="#4f81bd" strokecolor="#243f60" strokeweight="2pt"/>
            </w:pict>
          </mc:Fallback>
        </mc:AlternateContent>
      </w:r>
      <w:r w:rsidRPr="002821F8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-156844</wp:posOffset>
                </wp:positionH>
                <wp:positionV relativeFrom="paragraph">
                  <wp:posOffset>852170</wp:posOffset>
                </wp:positionV>
                <wp:extent cx="4972050" cy="1124204"/>
                <wp:effectExtent l="0" t="0" r="19050" b="27940"/>
                <wp:wrapNone/>
                <wp:docPr id="28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242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1F8" w:rsidP="002821F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Start/fortsett varming med aktivt varmluftteppe</w:t>
                            </w:r>
                          </w:p>
                          <w:p w:rsidR="002821F8" w:rsidRPr="002821F8" w:rsidP="002821F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Pasienten bø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 ikke overføres til sengepost før pasientens temperatur er ≥ 36 ®C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width:391.5pt;height:110.55pt;margin-top:67.1pt;margin-left:-12.3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712512" fillcolor="white" strokecolor="black" strokeweight="2pt">
                <v:textbox style="mso-fit-shape-to-text:t">
                  <w:txbxContent>
                    <w:p w:rsidR="002821F8" w:rsidP="002821F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Start/fortsett varming med aktivt varmluftteppe</w:t>
                      </w:r>
                    </w:p>
                    <w:p w:rsidR="002821F8" w:rsidRPr="002821F8" w:rsidP="002821F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Pasienten bø</w:t>
                      </w:r>
                      <w:r>
                        <w:rPr>
                          <w:sz w:val="20"/>
                          <w:szCs w:val="20"/>
                        </w:rPr>
                        <w:t>r ikke overføres til sengepost før pasientens temperatur er ≥ 36 ®C</w:t>
                      </w:r>
                    </w:p>
                  </w:txbxContent>
                </v:textbox>
              </v:shape>
            </w:pict>
          </mc:Fallback>
        </mc:AlternateContent>
      </w:r>
      <w:r w:rsidRPr="002821F8">
        <w:rPr>
          <w:rFonts w:ascii="SymbolMT" w:eastAsia="SymbolMT" w:hAnsi="Times New Roman" w:cs="SymbolMT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118745</wp:posOffset>
                </wp:positionV>
                <wp:extent cx="1743075" cy="314325"/>
                <wp:effectExtent l="0" t="0" r="28575" b="28575"/>
                <wp:wrapNone/>
                <wp:docPr id="2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1F8" w:rsidP="002821F8">
                            <w:pPr>
                              <w:shd w:val="clear" w:color="auto" w:fill="FF0000"/>
                            </w:pPr>
                            <w:r>
                              <w:t>Temperatur ˂ 36®C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width:137.25pt;height:24.75pt;margin-top:9.35pt;margin-left:-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color="white" strokecolor="#c0504d" strokeweight="2pt">
                <v:textbox>
                  <w:txbxContent>
                    <w:p w:rsidR="002821F8" w:rsidP="002821F8">
                      <w:pPr>
                        <w:shd w:val="clear" w:color="auto" w:fill="FF0000"/>
                      </w:pPr>
                      <w:r>
                        <w:t>Temperatur ˂ 36®C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2A1B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66A71"/>
    <w:multiLevelType w:val="hybridMultilevel"/>
    <w:tmpl w:val="8586DEC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D3744"/>
    <w:multiLevelType w:val="hybridMultilevel"/>
    <w:tmpl w:val="E9FA9AF2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946EE"/>
    <w:multiLevelType w:val="hybridMultilevel"/>
    <w:tmpl w:val="338CCA4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9F3ED1"/>
    <w:multiLevelType w:val="hybridMultilevel"/>
    <w:tmpl w:val="3BF6BA40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27E2D"/>
    <w:multiLevelType w:val="hybridMultilevel"/>
    <w:tmpl w:val="AD2870F4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8C460D"/>
    <w:multiLevelType w:val="hybridMultilevel"/>
    <w:tmpl w:val="53F2EBE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1B1DEF"/>
    <w:multiLevelType w:val="hybridMultilevel"/>
    <w:tmpl w:val="1A160816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12FE6"/>
    <w:multiLevelType w:val="hybridMultilevel"/>
    <w:tmpl w:val="7460ED76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963F0"/>
    <w:multiLevelType w:val="hybridMultilevel"/>
    <w:tmpl w:val="95DA58AA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8B204F"/>
    <w:multiLevelType w:val="hybridMultilevel"/>
    <w:tmpl w:val="6700D27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D68D0"/>
    <w:multiLevelType w:val="hybridMultilevel"/>
    <w:tmpl w:val="9FFC2CB8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0A14FC"/>
    <w:multiLevelType w:val="hybridMultilevel"/>
    <w:tmpl w:val="51CEE5A6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4614A4"/>
    <w:multiLevelType w:val="hybridMultilevel"/>
    <w:tmpl w:val="9C5A932C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B2EE8"/>
    <w:multiLevelType w:val="hybridMultilevel"/>
    <w:tmpl w:val="575AA10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03A07"/>
    <w:multiLevelType w:val="hybridMultilevel"/>
    <w:tmpl w:val="B84E1A68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212CB"/>
    <w:multiLevelType w:val="hybridMultilevel"/>
    <w:tmpl w:val="506823F4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A5B21"/>
    <w:multiLevelType w:val="hybridMultilevel"/>
    <w:tmpl w:val="B34A8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05852"/>
    <w:multiLevelType w:val="hybridMultilevel"/>
    <w:tmpl w:val="2E30652A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5C6324"/>
    <w:multiLevelType w:val="hybridMultilevel"/>
    <w:tmpl w:val="4EB28A3C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8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D8"/>
    <w:rsid w:val="000519AB"/>
    <w:rsid w:val="00260A57"/>
    <w:rsid w:val="002821F8"/>
    <w:rsid w:val="002A1BD0"/>
    <w:rsid w:val="00363CCB"/>
    <w:rsid w:val="005E1921"/>
    <w:rsid w:val="009459A6"/>
    <w:rsid w:val="00AC035B"/>
    <w:rsid w:val="00B4214A"/>
    <w:rsid w:val="00C43BE6"/>
    <w:rsid w:val="00DB51D8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39D277"/>
  <w15:docId w15:val="{B4FEE7BC-977A-4EAC-A270-2AB7F73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051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2A1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2A1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rsid w:val="002A1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26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60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BD0"/>
    <w:pPr>
      <w:ind w:left="720"/>
      <w:contextualSpacing/>
    </w:pPr>
  </w:style>
  <w:style w:type="character" w:customStyle="1" w:styleId="Overskrift2Tegn">
    <w:name w:val="Overskrift 2 Tegn"/>
    <w:basedOn w:val="DefaultParagraphFont"/>
    <w:link w:val="Heading2"/>
    <w:uiPriority w:val="9"/>
    <w:rsid w:val="002A1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DefaultParagraphFont"/>
    <w:link w:val="Heading3"/>
    <w:uiPriority w:val="9"/>
    <w:rsid w:val="002A1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DefaultParagraphFont"/>
    <w:link w:val="Heading4"/>
    <w:uiPriority w:val="9"/>
    <w:rsid w:val="002A1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1Tegn">
    <w:name w:val="Overskrift 1 Tegn"/>
    <w:basedOn w:val="DefaultParagraphFont"/>
    <w:link w:val="Heading1"/>
    <w:uiPriority w:val="9"/>
    <w:rsid w:val="00051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214A"/>
    <w:rPr>
      <w:color w:val="808080"/>
    </w:rPr>
  </w:style>
  <w:style w:type="paragraph" w:styleId="Header">
    <w:name w:val="header"/>
    <w:basedOn w:val="Normal"/>
    <w:link w:val="TopptekstTegn"/>
    <w:uiPriority w:val="99"/>
    <w:unhideWhenUsed/>
    <w:rsid w:val="0028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2821F8"/>
  </w:style>
  <w:style w:type="paragraph" w:styleId="Footer">
    <w:name w:val="footer"/>
    <w:basedOn w:val="Normal"/>
    <w:link w:val="BunntekstTegn"/>
    <w:uiPriority w:val="99"/>
    <w:unhideWhenUsed/>
    <w:rsid w:val="0028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2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4639-EFBB-4450-9609-465AFE43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Petter Blixt</dc:creator>
  <cp:lastModifiedBy>Tone Haugom</cp:lastModifiedBy>
  <cp:revision>3</cp:revision>
  <dcterms:created xsi:type="dcterms:W3CDTF">2014-11-17T08:38:00Z</dcterms:created>
  <dcterms:modified xsi:type="dcterms:W3CDTF">2020-12-21T12:53:00Z</dcterms:modified>
</cp:coreProperties>
</file>